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39" w:rsidRDefault="00C07339" w:rsidP="00C07339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339" w:rsidRDefault="00C07339" w:rsidP="00C07339">
      <w:pPr>
        <w:jc w:val="center"/>
      </w:pPr>
    </w:p>
    <w:p w:rsidR="00C07339" w:rsidRDefault="00C07339" w:rsidP="00C073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C07339" w:rsidRDefault="00C07339" w:rsidP="00C07339">
      <w:pPr>
        <w:jc w:val="center"/>
        <w:rPr>
          <w:b/>
          <w:sz w:val="40"/>
          <w:szCs w:val="40"/>
        </w:rPr>
      </w:pPr>
    </w:p>
    <w:p w:rsidR="00C07339" w:rsidRDefault="00C07339" w:rsidP="00C07339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C07339" w:rsidRDefault="00C07339" w:rsidP="00C073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C07339" w:rsidRDefault="00C07339" w:rsidP="00C073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C07339" w:rsidRDefault="00C07339" w:rsidP="00C0733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C07339" w:rsidRPr="00E43F6E" w:rsidRDefault="00AC5C72" w:rsidP="00C07339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.2pt" to="484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" strokeweight="4.25pt">
            <v:stroke linestyle="thinThick"/>
          </v:line>
        </w:pict>
      </w:r>
    </w:p>
    <w:p w:rsidR="00C07339" w:rsidRPr="00E43F6E" w:rsidRDefault="00C07339" w:rsidP="00C07339">
      <w:pPr>
        <w:rPr>
          <w:sz w:val="28"/>
          <w:szCs w:val="28"/>
        </w:rPr>
      </w:pPr>
      <w:r w:rsidRPr="00E43F6E">
        <w:rPr>
          <w:sz w:val="28"/>
          <w:szCs w:val="28"/>
        </w:rPr>
        <w:t>«</w:t>
      </w:r>
      <w:r w:rsidR="00E43F6E" w:rsidRPr="00E43F6E">
        <w:rPr>
          <w:sz w:val="28"/>
          <w:szCs w:val="28"/>
        </w:rPr>
        <w:t xml:space="preserve"> 08 </w:t>
      </w:r>
      <w:r w:rsidRPr="00E43F6E">
        <w:rPr>
          <w:sz w:val="28"/>
          <w:szCs w:val="28"/>
        </w:rPr>
        <w:t xml:space="preserve">» </w:t>
      </w:r>
      <w:r w:rsidR="00E43F6E" w:rsidRPr="00E43F6E">
        <w:rPr>
          <w:sz w:val="28"/>
          <w:szCs w:val="28"/>
        </w:rPr>
        <w:t>октября</w:t>
      </w:r>
      <w:r w:rsidRPr="00E43F6E">
        <w:rPr>
          <w:sz w:val="28"/>
          <w:szCs w:val="28"/>
        </w:rPr>
        <w:t xml:space="preserve"> 201</w:t>
      </w:r>
      <w:r w:rsidR="008B330B" w:rsidRPr="00E43F6E">
        <w:rPr>
          <w:sz w:val="28"/>
          <w:szCs w:val="28"/>
        </w:rPr>
        <w:t>4</w:t>
      </w:r>
      <w:bookmarkStart w:id="0" w:name="_GoBack"/>
      <w:bookmarkEnd w:id="0"/>
      <w:r w:rsidRPr="00E43F6E">
        <w:rPr>
          <w:sz w:val="28"/>
          <w:szCs w:val="28"/>
        </w:rPr>
        <w:t xml:space="preserve"> года  № </w:t>
      </w:r>
      <w:r w:rsidR="00E43F6E" w:rsidRPr="00E43F6E">
        <w:rPr>
          <w:sz w:val="28"/>
          <w:szCs w:val="28"/>
        </w:rPr>
        <w:t>211</w:t>
      </w:r>
      <w:r w:rsidRPr="00E43F6E">
        <w:rPr>
          <w:sz w:val="28"/>
          <w:szCs w:val="28"/>
        </w:rPr>
        <w:t xml:space="preserve">        </w:t>
      </w:r>
      <w:r w:rsidR="00E43F6E" w:rsidRPr="00E43F6E">
        <w:rPr>
          <w:sz w:val="28"/>
          <w:szCs w:val="28"/>
        </w:rPr>
        <w:t xml:space="preserve">                                   </w:t>
      </w:r>
      <w:r w:rsidRPr="00E43F6E">
        <w:rPr>
          <w:sz w:val="28"/>
          <w:szCs w:val="28"/>
        </w:rPr>
        <w:t xml:space="preserve">        г. Богучар</w:t>
      </w:r>
    </w:p>
    <w:p w:rsidR="00C07339" w:rsidRPr="00E43F6E" w:rsidRDefault="00C07339" w:rsidP="00C07339"/>
    <w:p w:rsidR="00C07339" w:rsidRPr="00894C26" w:rsidRDefault="00C07339" w:rsidP="00C07339">
      <w:pPr>
        <w:pStyle w:val="1"/>
        <w:rPr>
          <w:szCs w:val="28"/>
        </w:rPr>
      </w:pPr>
    </w:p>
    <w:p w:rsidR="00C07339" w:rsidRPr="00894C26" w:rsidRDefault="00C07339" w:rsidP="00C07339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размера платы за содержание и ремонт общего имущества в многоквартирных домах для нанимателей жилых помещений государственного или муниципального жилищного фонда</w:t>
      </w:r>
    </w:p>
    <w:p w:rsidR="00C07339" w:rsidRDefault="00C07339" w:rsidP="00C07339">
      <w:pPr>
        <w:rPr>
          <w:sz w:val="28"/>
          <w:szCs w:val="28"/>
        </w:rPr>
      </w:pPr>
    </w:p>
    <w:p w:rsidR="002543F7" w:rsidRPr="00894C26" w:rsidRDefault="002543F7" w:rsidP="00C07339">
      <w:pPr>
        <w:rPr>
          <w:sz w:val="28"/>
          <w:szCs w:val="28"/>
        </w:rPr>
      </w:pPr>
    </w:p>
    <w:p w:rsidR="00C07339" w:rsidRPr="00894C26" w:rsidRDefault="00C07339" w:rsidP="00250F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</w:t>
      </w:r>
      <w:r w:rsidR="00432B07">
        <w:rPr>
          <w:sz w:val="28"/>
          <w:szCs w:val="28"/>
        </w:rPr>
        <w:t xml:space="preserve">деральным законом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432B07">
        <w:rPr>
          <w:sz w:val="28"/>
          <w:szCs w:val="28"/>
        </w:rPr>
        <w:t>Правилами предоставления субсидий на оплату жилого помещения и коммунальных услуг, утвержденными постановлением Правительства РФ от 14.12.2005 №761, с учетом изменений внесенных постановлением Правительства РФ от 30.07.2014 №734, учитывая минимальный перечень работ и услуг, необходимых для обеспечения надлежащего содержания общего</w:t>
      </w:r>
      <w:proofErr w:type="gramEnd"/>
      <w:r w:rsidR="00432B07">
        <w:rPr>
          <w:sz w:val="28"/>
          <w:szCs w:val="28"/>
        </w:rPr>
        <w:t xml:space="preserve"> имущества в многоквартирном доме, установленн</w:t>
      </w:r>
      <w:r w:rsidR="00250F9E">
        <w:rPr>
          <w:sz w:val="28"/>
          <w:szCs w:val="28"/>
        </w:rPr>
        <w:t>ый</w:t>
      </w:r>
      <w:r w:rsidR="00432B07">
        <w:rPr>
          <w:sz w:val="28"/>
          <w:szCs w:val="28"/>
        </w:rPr>
        <w:t xml:space="preserve"> постановлением Правительства РФ от 03.04.2013 №290 «О минимальном перечне услуг и работ, необходимых для обеспечения надлежащего содержания общего имущества</w:t>
      </w:r>
      <w:r w:rsidR="008537C9">
        <w:rPr>
          <w:sz w:val="28"/>
          <w:szCs w:val="28"/>
        </w:rPr>
        <w:t xml:space="preserve"> в многоквартирном доме, и порядке их оказания и выполнения»,</w:t>
      </w:r>
      <w:r w:rsidR="00432B0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городского поселения – город Богучар</w:t>
      </w:r>
      <w:r w:rsidR="00250F9E">
        <w:rPr>
          <w:sz w:val="28"/>
          <w:szCs w:val="28"/>
        </w:rPr>
        <w:t xml:space="preserve"> </w:t>
      </w:r>
      <w:proofErr w:type="gramStart"/>
      <w:r w:rsidR="00250F9E" w:rsidRPr="00250F9E">
        <w:rPr>
          <w:b/>
          <w:sz w:val="28"/>
          <w:szCs w:val="28"/>
        </w:rPr>
        <w:t>п</w:t>
      </w:r>
      <w:proofErr w:type="gramEnd"/>
      <w:r w:rsidR="00250F9E" w:rsidRPr="00250F9E">
        <w:rPr>
          <w:b/>
          <w:sz w:val="28"/>
          <w:szCs w:val="28"/>
        </w:rPr>
        <w:t xml:space="preserve"> о с т а н </w:t>
      </w:r>
      <w:r w:rsidR="00DF141E">
        <w:rPr>
          <w:b/>
          <w:sz w:val="28"/>
          <w:szCs w:val="28"/>
        </w:rPr>
        <w:t xml:space="preserve">о </w:t>
      </w:r>
      <w:r w:rsidR="00250F9E" w:rsidRPr="00250F9E">
        <w:rPr>
          <w:b/>
          <w:sz w:val="28"/>
          <w:szCs w:val="28"/>
        </w:rPr>
        <w:t>в л я е т</w:t>
      </w:r>
      <w:r w:rsidRPr="00894C26">
        <w:rPr>
          <w:color w:val="000000"/>
          <w:sz w:val="28"/>
          <w:szCs w:val="28"/>
        </w:rPr>
        <w:t>:</w:t>
      </w:r>
    </w:p>
    <w:p w:rsidR="00C07339" w:rsidRPr="00894C26" w:rsidRDefault="00C07339" w:rsidP="00C073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07339" w:rsidRPr="00C07339" w:rsidRDefault="00C07339" w:rsidP="00C073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F17FF9">
        <w:rPr>
          <w:color w:val="000000"/>
          <w:sz w:val="28"/>
          <w:szCs w:val="28"/>
        </w:rPr>
        <w:t>на 201</w:t>
      </w:r>
      <w:r w:rsidR="00C92DAE">
        <w:rPr>
          <w:color w:val="000000"/>
          <w:sz w:val="28"/>
          <w:szCs w:val="28"/>
        </w:rPr>
        <w:t>5</w:t>
      </w:r>
      <w:r w:rsidR="00F17FF9">
        <w:rPr>
          <w:color w:val="000000"/>
          <w:sz w:val="28"/>
          <w:szCs w:val="28"/>
        </w:rPr>
        <w:t xml:space="preserve"> год </w:t>
      </w:r>
      <w:r w:rsidR="00646EBA">
        <w:rPr>
          <w:color w:val="000000"/>
          <w:sz w:val="28"/>
          <w:szCs w:val="28"/>
        </w:rPr>
        <w:t xml:space="preserve">и на оставшийся период 2014 года </w:t>
      </w:r>
      <w:r>
        <w:rPr>
          <w:color w:val="000000"/>
          <w:sz w:val="28"/>
          <w:szCs w:val="28"/>
        </w:rPr>
        <w:t>размер</w:t>
      </w:r>
      <w:r w:rsidRPr="00C07339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за содержание и ремонт общего имущества в многоквартирных домах для нанимателей жилых помещений государственного или муниципального жилищного фонда согласно приложению №1.</w:t>
      </w:r>
    </w:p>
    <w:p w:rsidR="00C07339" w:rsidRPr="00C07339" w:rsidRDefault="00C07339" w:rsidP="00C0733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C07339">
        <w:rPr>
          <w:color w:val="000000"/>
          <w:sz w:val="28"/>
          <w:szCs w:val="28"/>
        </w:rPr>
        <w:t>Контроль за</w:t>
      </w:r>
      <w:proofErr w:type="gramEnd"/>
      <w:r w:rsidRPr="00C073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</w:t>
      </w:r>
      <w:r w:rsidRPr="00C07339">
        <w:rPr>
          <w:color w:val="000000"/>
          <w:sz w:val="28"/>
          <w:szCs w:val="28"/>
        </w:rPr>
        <w:t xml:space="preserve">олнением настоящего постановления </w:t>
      </w:r>
      <w:r w:rsidR="00056F59">
        <w:rPr>
          <w:color w:val="000000"/>
          <w:sz w:val="28"/>
          <w:szCs w:val="28"/>
        </w:rPr>
        <w:t>оставляю за собой.</w:t>
      </w:r>
    </w:p>
    <w:p w:rsidR="00C07339" w:rsidRPr="00894C26" w:rsidRDefault="00C07339" w:rsidP="00C07339">
      <w:pPr>
        <w:ind w:left="567"/>
        <w:jc w:val="both"/>
        <w:rPr>
          <w:color w:val="000000"/>
          <w:sz w:val="28"/>
          <w:szCs w:val="28"/>
        </w:rPr>
      </w:pPr>
    </w:p>
    <w:p w:rsidR="00C07339" w:rsidRPr="00894C26" w:rsidRDefault="00C07339" w:rsidP="00C07339">
      <w:pPr>
        <w:rPr>
          <w:sz w:val="28"/>
          <w:szCs w:val="28"/>
        </w:rPr>
      </w:pPr>
    </w:p>
    <w:p w:rsidR="00C07339" w:rsidRPr="00894C26" w:rsidRDefault="00056F59" w:rsidP="00C073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56F59" w:rsidRDefault="00056F59" w:rsidP="00C07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07339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C07339">
        <w:rPr>
          <w:sz w:val="28"/>
          <w:szCs w:val="28"/>
        </w:rPr>
        <w:t xml:space="preserve"> </w:t>
      </w:r>
      <w:proofErr w:type="gramStart"/>
      <w:r w:rsidR="00C07339">
        <w:rPr>
          <w:sz w:val="28"/>
          <w:szCs w:val="28"/>
        </w:rPr>
        <w:t>городского</w:t>
      </w:r>
      <w:proofErr w:type="gramEnd"/>
      <w:r w:rsidR="00C07339">
        <w:rPr>
          <w:sz w:val="28"/>
          <w:szCs w:val="28"/>
        </w:rPr>
        <w:t xml:space="preserve"> </w:t>
      </w:r>
    </w:p>
    <w:p w:rsidR="00C07339" w:rsidRPr="00894C26" w:rsidRDefault="00C07339" w:rsidP="00C07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– город 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F59">
        <w:rPr>
          <w:sz w:val="28"/>
          <w:szCs w:val="28"/>
        </w:rPr>
        <w:t xml:space="preserve"> </w:t>
      </w:r>
      <w:r w:rsidR="00056F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F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F59">
        <w:rPr>
          <w:sz w:val="28"/>
          <w:szCs w:val="28"/>
        </w:rPr>
        <w:t>С. А. Аксёнов</w:t>
      </w:r>
    </w:p>
    <w:p w:rsidR="00C07339" w:rsidRPr="00894C26" w:rsidRDefault="00C07339" w:rsidP="00C07339">
      <w:pPr>
        <w:rPr>
          <w:sz w:val="28"/>
          <w:szCs w:val="28"/>
        </w:rPr>
      </w:pPr>
    </w:p>
    <w:p w:rsidR="00C07339" w:rsidRDefault="00C07339" w:rsidP="00C07339">
      <w:pPr>
        <w:rPr>
          <w:sz w:val="18"/>
        </w:rPr>
      </w:pPr>
    </w:p>
    <w:p w:rsidR="00F0178A" w:rsidRDefault="00F0178A" w:rsidP="00C07339">
      <w:pPr>
        <w:rPr>
          <w:sz w:val="18"/>
        </w:rPr>
      </w:pPr>
    </w:p>
    <w:p w:rsidR="00C07339" w:rsidRDefault="00C07339" w:rsidP="00C07339">
      <w:pPr>
        <w:ind w:left="142"/>
      </w:pPr>
    </w:p>
    <w:p w:rsidR="00C07339" w:rsidRDefault="00C07339" w:rsidP="00C07339">
      <w:pPr>
        <w:ind w:left="6096"/>
        <w:jc w:val="center"/>
        <w:rPr>
          <w:sz w:val="16"/>
          <w:szCs w:val="16"/>
        </w:rPr>
      </w:pPr>
    </w:p>
    <w:p w:rsidR="00C07339" w:rsidRDefault="00C07339" w:rsidP="00C07339">
      <w:pPr>
        <w:ind w:left="6096"/>
        <w:jc w:val="center"/>
        <w:rPr>
          <w:sz w:val="20"/>
          <w:szCs w:val="20"/>
        </w:rPr>
      </w:pPr>
      <w:r w:rsidRPr="00C07339">
        <w:rPr>
          <w:sz w:val="20"/>
          <w:szCs w:val="20"/>
        </w:rPr>
        <w:lastRenderedPageBreak/>
        <w:t xml:space="preserve">Приложение </w:t>
      </w:r>
    </w:p>
    <w:p w:rsidR="00C07339" w:rsidRDefault="00C07339" w:rsidP="00C07339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2E1548">
        <w:rPr>
          <w:sz w:val="20"/>
          <w:szCs w:val="20"/>
        </w:rPr>
        <w:t>по</w:t>
      </w:r>
      <w:r>
        <w:rPr>
          <w:sz w:val="20"/>
          <w:szCs w:val="20"/>
        </w:rPr>
        <w:t xml:space="preserve">становлению администрации городского поселения – город Богучар </w:t>
      </w:r>
    </w:p>
    <w:p w:rsidR="00C07339" w:rsidRDefault="00C07339" w:rsidP="00C07339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№</w:t>
      </w:r>
      <w:r w:rsidR="00E43F6E">
        <w:rPr>
          <w:sz w:val="20"/>
          <w:szCs w:val="20"/>
        </w:rPr>
        <w:t xml:space="preserve"> 211  от « 08 </w:t>
      </w:r>
      <w:r>
        <w:rPr>
          <w:sz w:val="20"/>
          <w:szCs w:val="20"/>
        </w:rPr>
        <w:t xml:space="preserve">» </w:t>
      </w:r>
      <w:r w:rsidR="00E43F6E">
        <w:rPr>
          <w:sz w:val="20"/>
          <w:szCs w:val="20"/>
        </w:rPr>
        <w:t xml:space="preserve"> октября </w:t>
      </w:r>
      <w:r>
        <w:rPr>
          <w:sz w:val="20"/>
          <w:szCs w:val="20"/>
        </w:rPr>
        <w:t>201</w:t>
      </w:r>
      <w:r w:rsidR="002E1548">
        <w:rPr>
          <w:sz w:val="20"/>
          <w:szCs w:val="20"/>
        </w:rPr>
        <w:t>4</w:t>
      </w:r>
      <w:r>
        <w:rPr>
          <w:sz w:val="20"/>
          <w:szCs w:val="20"/>
        </w:rPr>
        <w:t xml:space="preserve"> г.</w:t>
      </w:r>
    </w:p>
    <w:p w:rsidR="00F17FF9" w:rsidRDefault="00F17FF9" w:rsidP="00C07339">
      <w:pPr>
        <w:ind w:left="6096"/>
        <w:jc w:val="center"/>
        <w:rPr>
          <w:sz w:val="20"/>
          <w:szCs w:val="20"/>
        </w:rPr>
      </w:pPr>
    </w:p>
    <w:p w:rsidR="00934F3D" w:rsidRDefault="00934F3D" w:rsidP="00F17FF9">
      <w:pPr>
        <w:jc w:val="center"/>
        <w:rPr>
          <w:sz w:val="28"/>
          <w:szCs w:val="28"/>
        </w:rPr>
      </w:pPr>
    </w:p>
    <w:p w:rsidR="00934F3D" w:rsidRDefault="00934F3D" w:rsidP="00F17FF9">
      <w:pPr>
        <w:jc w:val="center"/>
        <w:rPr>
          <w:sz w:val="28"/>
          <w:szCs w:val="28"/>
        </w:rPr>
      </w:pPr>
    </w:p>
    <w:p w:rsidR="00F17FF9" w:rsidRDefault="00F17FF9" w:rsidP="00F17FF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многоквартирных домов</w:t>
      </w:r>
      <w:r w:rsidR="00934F3D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городского</w:t>
      </w:r>
      <w:r w:rsidR="00934F3D">
        <w:rPr>
          <w:sz w:val="28"/>
          <w:szCs w:val="28"/>
        </w:rPr>
        <w:t xml:space="preserve"> поселения – город Богучар</w:t>
      </w:r>
      <w:r w:rsidR="002E1548">
        <w:rPr>
          <w:sz w:val="28"/>
          <w:szCs w:val="28"/>
        </w:rPr>
        <w:t>,</w:t>
      </w:r>
      <w:r w:rsidR="00934F3D">
        <w:rPr>
          <w:sz w:val="28"/>
          <w:szCs w:val="28"/>
        </w:rPr>
        <w:t xml:space="preserve"> для которых устанавливается плата за содержание и ремонт общего имущества в многоквартирных домах для нанимателей жилых помещений государственного или муниципального жилищного фонда</w:t>
      </w:r>
    </w:p>
    <w:p w:rsidR="00934F3D" w:rsidRDefault="00934F3D" w:rsidP="00F17FF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934F3D" w:rsidTr="00934F3D">
        <w:tc>
          <w:tcPr>
            <w:tcW w:w="959" w:type="dxa"/>
          </w:tcPr>
          <w:p w:rsidR="00934F3D" w:rsidRDefault="00934F3D" w:rsidP="00F17FF9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5610" w:type="dxa"/>
          </w:tcPr>
          <w:p w:rsidR="00934F3D" w:rsidRDefault="00934F3D" w:rsidP="00F17FF9">
            <w:pPr>
              <w:jc w:val="center"/>
            </w:pPr>
            <w:r>
              <w:rPr>
                <w:sz w:val="28"/>
                <w:szCs w:val="28"/>
              </w:rPr>
              <w:t xml:space="preserve">Адрес многоквартирного дома </w:t>
            </w:r>
          </w:p>
        </w:tc>
        <w:tc>
          <w:tcPr>
            <w:tcW w:w="3285" w:type="dxa"/>
          </w:tcPr>
          <w:p w:rsidR="00934F3D" w:rsidRDefault="002543F7" w:rsidP="00F17FF9">
            <w:pPr>
              <w:jc w:val="center"/>
            </w:pPr>
            <w:r>
              <w:rPr>
                <w:sz w:val="28"/>
                <w:szCs w:val="28"/>
              </w:rPr>
              <w:t>Размер платы, руб.</w:t>
            </w:r>
          </w:p>
        </w:tc>
      </w:tr>
      <w:tr w:rsidR="006E1FFF" w:rsidTr="008F1944">
        <w:trPr>
          <w:trHeight w:val="341"/>
        </w:trPr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1-е Мая, 9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6,96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6E1FFF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Кирова, 68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6E1FFF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К. Маркса, 5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Дзержинского, 80а 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172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180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182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231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233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6E1FFF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Дзержинского, 235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12,13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proofErr w:type="gramStart"/>
            <w:r w:rsidR="006E1FFF" w:rsidRPr="006E1FFF">
              <w:rPr>
                <w:color w:val="000000"/>
                <w:sz w:val="28"/>
                <w:szCs w:val="28"/>
              </w:rPr>
              <w:t>Северная</w:t>
            </w:r>
            <w:proofErr w:type="gramEnd"/>
            <w:r w:rsidR="006E1FFF" w:rsidRPr="006E1FFF">
              <w:rPr>
                <w:color w:val="000000"/>
                <w:sz w:val="28"/>
                <w:szCs w:val="28"/>
              </w:rPr>
              <w:t xml:space="preserve"> 2-я, 1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10,59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Шолохова, 1а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ул. </w:t>
            </w:r>
            <w:r w:rsidR="006E1FFF" w:rsidRPr="006E1FFF">
              <w:rPr>
                <w:color w:val="000000"/>
                <w:sz w:val="28"/>
                <w:szCs w:val="28"/>
              </w:rPr>
              <w:t>Шолохова, 10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7,26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10" w:type="dxa"/>
            <w:vAlign w:val="bottom"/>
          </w:tcPr>
          <w:p w:rsidR="006E1FFF" w:rsidRPr="006E1FFF" w:rsidRDefault="006C79CA" w:rsidP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16,0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13,93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18,49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15,41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23,54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16,49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17,84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15,07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10" w:type="dxa"/>
            <w:vAlign w:val="bottom"/>
          </w:tcPr>
          <w:p w:rsidR="006E1FFF" w:rsidRPr="006E1FFF" w:rsidRDefault="006C79CA" w:rsidP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29,05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16,14</w:t>
            </w:r>
          </w:p>
        </w:tc>
      </w:tr>
      <w:tr w:rsidR="006E1FFF" w:rsidTr="008F1944">
        <w:tc>
          <w:tcPr>
            <w:tcW w:w="959" w:type="dxa"/>
            <w:vAlign w:val="center"/>
          </w:tcPr>
          <w:p w:rsidR="006E1FFF" w:rsidRDefault="006E1FFF" w:rsidP="002543F7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10" w:type="dxa"/>
            <w:vAlign w:val="bottom"/>
          </w:tcPr>
          <w:p w:rsidR="006E1FFF" w:rsidRPr="006E1FFF" w:rsidRDefault="006C79C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г. Богучар, Военный городок, </w:t>
            </w:r>
            <w:r w:rsidRPr="006E1FFF">
              <w:rPr>
                <w:color w:val="000000"/>
                <w:sz w:val="28"/>
                <w:szCs w:val="28"/>
              </w:rPr>
              <w:t xml:space="preserve"> </w:t>
            </w:r>
            <w:r w:rsidR="006E1FFF" w:rsidRPr="006E1FF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285" w:type="dxa"/>
            <w:vAlign w:val="bottom"/>
          </w:tcPr>
          <w:p w:rsidR="006E1FFF" w:rsidRPr="006E1FFF" w:rsidRDefault="006E1FFF" w:rsidP="006E1FFF">
            <w:pPr>
              <w:jc w:val="center"/>
              <w:rPr>
                <w:color w:val="000000"/>
              </w:rPr>
            </w:pPr>
            <w:r w:rsidRPr="006E1FFF">
              <w:rPr>
                <w:color w:val="000000"/>
                <w:sz w:val="28"/>
                <w:szCs w:val="28"/>
              </w:rPr>
              <w:t>14,43</w:t>
            </w:r>
          </w:p>
        </w:tc>
      </w:tr>
    </w:tbl>
    <w:p w:rsidR="00934F3D" w:rsidRPr="00F17FF9" w:rsidRDefault="00934F3D" w:rsidP="00F17FF9">
      <w:pPr>
        <w:jc w:val="center"/>
        <w:rPr>
          <w:sz w:val="28"/>
          <w:szCs w:val="28"/>
        </w:rPr>
      </w:pPr>
    </w:p>
    <w:sectPr w:rsidR="00934F3D" w:rsidRPr="00F17FF9" w:rsidSect="00C07339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896"/>
    <w:multiLevelType w:val="multilevel"/>
    <w:tmpl w:val="825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86"/>
    <w:rsid w:val="00056F59"/>
    <w:rsid w:val="00250F9E"/>
    <w:rsid w:val="002543F7"/>
    <w:rsid w:val="002E1548"/>
    <w:rsid w:val="00432B07"/>
    <w:rsid w:val="00465E36"/>
    <w:rsid w:val="00516D81"/>
    <w:rsid w:val="005F59A8"/>
    <w:rsid w:val="00646EBA"/>
    <w:rsid w:val="006C79CA"/>
    <w:rsid w:val="006E1FFF"/>
    <w:rsid w:val="008537C9"/>
    <w:rsid w:val="008B330B"/>
    <w:rsid w:val="00934F3D"/>
    <w:rsid w:val="00997E86"/>
    <w:rsid w:val="00AC5C72"/>
    <w:rsid w:val="00C07339"/>
    <w:rsid w:val="00C92DAE"/>
    <w:rsid w:val="00D32E31"/>
    <w:rsid w:val="00DF141E"/>
    <w:rsid w:val="00E43F6E"/>
    <w:rsid w:val="00F0178A"/>
    <w:rsid w:val="00F1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3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339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07339"/>
    <w:pPr>
      <w:ind w:left="720"/>
      <w:contextualSpacing/>
    </w:pPr>
  </w:style>
  <w:style w:type="table" w:styleId="a4">
    <w:name w:val="Table Grid"/>
    <w:basedOn w:val="a1"/>
    <w:uiPriority w:val="59"/>
    <w:rsid w:val="0093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33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339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07339"/>
    <w:pPr>
      <w:ind w:left="720"/>
      <w:contextualSpacing/>
    </w:pPr>
  </w:style>
  <w:style w:type="table" w:styleId="a4">
    <w:name w:val="Table Grid"/>
    <w:basedOn w:val="a1"/>
    <w:uiPriority w:val="59"/>
    <w:rsid w:val="0093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Livada_LA</cp:lastModifiedBy>
  <cp:revision>15</cp:revision>
  <dcterms:created xsi:type="dcterms:W3CDTF">2013-12-03T07:40:00Z</dcterms:created>
  <dcterms:modified xsi:type="dcterms:W3CDTF">2014-11-24T09:18:00Z</dcterms:modified>
</cp:coreProperties>
</file>